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在当代的社会经济发展的大背景下，对于应用型人才的培养，是新的高等教育形势。审计学作为高等教育院校中一门骨干课程，其既有很强的专业性，又具有实践性。两者相比较，对于审计学来说，更加偏重于实践性。为了适应应用型人才的培养，本文从审计学这门课程入手，就目前审计学课程在教学过程中存在的问题进行阐述，并根据这些问题提出相关建议，以培养出更具有实践型和应用型的审计和会计人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【关键词】审计学课程 应用型 教学改革</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学课程作为高等教育学校会计学领域中的一门核心课程，其既有很强的专业性，又具有实践性。两者相比较，对于审计学来说，应更加偏重于实践性。但是很多高等教育学校的审计学教学的现状仍然是理论教学占据着大半江山，对于实践的教学仍然过于薄弱。有的学校甚至只有理论课程。于是，对于毕业后到工作岗位上的学生，往往理论知识不会进行学以致用。在当代的社会经济发展的大背景下，对于应用型人才的培养，已经是新的高等教育形势。这就需要我们对审计学课程的改革进行更加深入的研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一，审计学课程进行教学改革的必要性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国家中长期教育改革和发展规划纲要(2010～2020年)》中对于高等教育学校人才培养提出了相应目标：着力培养高素质专门人才和拔尖创新人才。对于这类应用型人才的培养，既是高等教育学校培养人才的方向，恰恰也是整个经济发展过程中社会需求的方向。对于当前快速发展的经济，会计人才也需要同时兼备多样的职业能力以及更强的社会适应能力，这就要求他们必须掌握多层次知识结构。在高等教育学校培养人才时，就应当更加重视多层次知识结构以及能力的培养。但从目前的审计学课程教学来看，还是比较注重理论，缺少实践环节。会计师事务所合伙人对于会计专业毕业的本科生的评价是，理论知识功底很强硬，但是把理论融入到实践中却发觉很困难，需要很长的适应时间。这就说明高等教育学校对于审计学人才的培养质量、方向和方法上与实际的人才岗位要求之间还是有距离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二，目前审计学课程教学中存在的问题</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（一）审计学的理论教育与实践操作之间存在脱节</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目前的审计学课程的教学计划仍然是比较注重理论教育的。学习过审计的学生一般都会有这样的感受，审计课程很枯燥，很难学，名词意思很难理解。同时，审计学的教师也觉得这门课程讲授很困难，因为光靠理论讲授是很难让学生明白其中的含义的。虽然，近些年来，许多高等教育学校为了提高学生的综合能力和实践操作能力，已经开始改变其单一乏味的教学方式，开始运用多媒体，案例教学等。但教学效果上还是没有质的提高。大多数的教师也存在缺乏相关实务经验，在教授课程的过程中就存在理论与实践操作相脱节。</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（二）高校专业教师缺乏相关的实务经验以及在职培训</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为了培养审计应用型人才，专业教师的职责和素质是非常重要的。然而，目前高校中进行审计学课程教学的教师很多都是没有从事过相关实务工作的，虽然他们具备很高的学历，对于理论的研究很深入，但对于本科教育来讲，审计学的教师应更加具有实践性，更加注重“双师型”。高校在以应用型人才为培养方向时，对于“双师型”问题没有得到具体解决。另外，审计实务工作是不断更新的，其相关的制度、准则以及处理方式都在不断修正和调整。对于不同的实务情况其处理方式也是不同的。而高校的专业教师在培训这方面是非常缺乏的，这会导致学校课堂上教授的内容过时，脱离当前发展的方向。</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（三）实践基地的建设较滞后</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为了培养应用型人才，就审计来讲，其对于实践能力的要求非常高。正是由于理论与实践毕竟会有差距，所以培养学生时，应更加注重实践。这就需要高校根据现实的情况，加强实践基地的建设。由于当前高校在审计学的培养计划中，对于实践的基地多是体现在学校内部的模拟实验室，这种模式更加的节省财力和人力，但并不利于学生了解审计的相关实务操作情况。另外，由于现在大多数会计师事务所都会使用相关的审计软件，审计软件的运用对于高校学生来说也并不是非常的了解。</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三、审计学课程教学改革的相关建议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（一）着重以培养应用型的人才为方向的实践教学</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审计的实践性和技术含量都是非常高的，在以培养应用型人才的大前提下，应更加注重以实践来加深对理论的了解，做到学以致用。教授的不仅仅是理论知识，更重要的是培养一种实践和创新的能力。专业教师在教学的过程中，可以引入案例教学。虽然，这种方式在高校教育中已存在，但就审计学课程来说，大多数高校的案例教学，由于其师资和教材等情况的影响导致案例往往非常的过时，不能与时俱进。教师讲授的案例可能在现在的实务处理中已经发生了巨大改变，这会导致学生在学习的过程中与实际形成了脱节。</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高校可以建设一个案例库，使案例库内的案例内容进行实时更新。案例应生动有趣，往往越现实的越真实；案例也应具有代表性，这样有助于学生加深对知识的理解，也更能明白在当下的经济发展情况下，对于审计业务的处理是什么方向；另外，案例可以有一定的特点性，比如：理论知识要求一种处理方式，但由于实务的特殊性导致处理方式的改变，使学生们了解，处理方式不是绝对的，而是根据不同的情况进行不同的处理，但基本的指导思想是不变的。</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（二）加强专业教师的培训，鼓励教师走出去，带回来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为了培养应用型的审计人才，起到决定性作用的就是审计专业教师。在当下经济时代突飞猛进的今天，专业教师已经不能局限于自己的理论知识了。由于，现在高校中普遍存在教师学历很高，理论知识功底也非常的雄厚，但对于实务方面却很薄弱，读到博士毕业之后就进入学校进行教学。这种情况下导致教师的知识广度和宽度足够，但欠缺的恰恰是对于实务的理解。所以，高校应多鼓励审计教师走出去，去会计师事务所进行相关的锻炼，了解更重审计业务，以及实务中不同的处理方式和方法。然后，把这些宝贵的实务经验带回来讲授给同学们。除此之外，也要加强教师们的培训，给专业教师提供更多的培训机会。比如：规模比较大的事务所每年都会举行相关的业务交流和培训，高校可以与他们进行相关交流和咨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（三）建立相关实践基地</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对于审计学这门课程来说，实践基地承担着非常重要的角色。对于培养应用型人才来说，无论课堂讲授多么的丰富精彩，最终的落脚点都要在实践上。因为，做往往要比听记得牢，理解的深。高校应加强自己学校内部的实训基地，除此之外，应加强与规模比较大的会计师事务所之间的合作，建立起校外实习基地。相关的实践基地建立后，对于校内的基地应加大经费的投入，让学生们现在校内基地了解相关实务情况。然后，再到校外实习基地经历相关锻炼。对于实践基地的运用，教师仍然要起到至关重要的作用。现在，大多数学校都建立了校外实践基地，但是效果并没有质的提高。教师应不断的与学生进行沟通，了解其在实践过程中出现的问题，以及学生在实践的过程中是否完成了相应的目标。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[1]史雅洁《审计学》课程教学改革研究——基于培养应用型人才的需求导向现代商贸工业.2015 (8)</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[2]1、华，曹创，李秀枝试论审计学课程实习基地建设．山西财经大学学报2006(9)</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作者简介：边莹（1987-），女，汉族，黑龙江七台河，硕士，助教，中级会计师，研究方向：审计理论及实务。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7B7284"/>
    <w:rsid w:val="06D64E55"/>
    <w:rsid w:val="07007DED"/>
    <w:rsid w:val="088E1189"/>
    <w:rsid w:val="089205A8"/>
    <w:rsid w:val="08FB0068"/>
    <w:rsid w:val="0A091AD1"/>
    <w:rsid w:val="0B23546D"/>
    <w:rsid w:val="0B584D6E"/>
    <w:rsid w:val="0E664260"/>
    <w:rsid w:val="0F1D442C"/>
    <w:rsid w:val="0FB7564B"/>
    <w:rsid w:val="0FC83F3F"/>
    <w:rsid w:val="10536B96"/>
    <w:rsid w:val="10B0495C"/>
    <w:rsid w:val="10E618AD"/>
    <w:rsid w:val="12140126"/>
    <w:rsid w:val="1269337A"/>
    <w:rsid w:val="16440363"/>
    <w:rsid w:val="191646D0"/>
    <w:rsid w:val="1CC06785"/>
    <w:rsid w:val="1D277EBE"/>
    <w:rsid w:val="1DB45879"/>
    <w:rsid w:val="1E500CAE"/>
    <w:rsid w:val="20277326"/>
    <w:rsid w:val="21F21BC9"/>
    <w:rsid w:val="22874063"/>
    <w:rsid w:val="22AC5CAB"/>
    <w:rsid w:val="23E46D0A"/>
    <w:rsid w:val="24270FD9"/>
    <w:rsid w:val="246C3C23"/>
    <w:rsid w:val="247A270F"/>
    <w:rsid w:val="24993F5B"/>
    <w:rsid w:val="24C171D6"/>
    <w:rsid w:val="25C63517"/>
    <w:rsid w:val="27F637D6"/>
    <w:rsid w:val="28992452"/>
    <w:rsid w:val="28D87F84"/>
    <w:rsid w:val="2B444879"/>
    <w:rsid w:val="2C803164"/>
    <w:rsid w:val="2E26250F"/>
    <w:rsid w:val="2ECF3F91"/>
    <w:rsid w:val="2F41625B"/>
    <w:rsid w:val="2F581CC5"/>
    <w:rsid w:val="2F670AA4"/>
    <w:rsid w:val="2F8C366B"/>
    <w:rsid w:val="307644E1"/>
    <w:rsid w:val="315A1F3B"/>
    <w:rsid w:val="326906D2"/>
    <w:rsid w:val="32AF3CBB"/>
    <w:rsid w:val="33642D74"/>
    <w:rsid w:val="33D14B8F"/>
    <w:rsid w:val="33DF61D8"/>
    <w:rsid w:val="34541BDF"/>
    <w:rsid w:val="34835DFD"/>
    <w:rsid w:val="37ED0BB0"/>
    <w:rsid w:val="38ED5F8E"/>
    <w:rsid w:val="3B893068"/>
    <w:rsid w:val="3CE5476A"/>
    <w:rsid w:val="3E017E22"/>
    <w:rsid w:val="3EAE2B17"/>
    <w:rsid w:val="3EED78B3"/>
    <w:rsid w:val="3F0077B2"/>
    <w:rsid w:val="3F9D313A"/>
    <w:rsid w:val="40266104"/>
    <w:rsid w:val="40CA1BEA"/>
    <w:rsid w:val="43B44C4C"/>
    <w:rsid w:val="43C81906"/>
    <w:rsid w:val="46440E2C"/>
    <w:rsid w:val="46915C8F"/>
    <w:rsid w:val="478A1655"/>
    <w:rsid w:val="48325104"/>
    <w:rsid w:val="48361428"/>
    <w:rsid w:val="48752099"/>
    <w:rsid w:val="4A542A50"/>
    <w:rsid w:val="4B1B409D"/>
    <w:rsid w:val="4B6622A4"/>
    <w:rsid w:val="4D905A45"/>
    <w:rsid w:val="4E134EA5"/>
    <w:rsid w:val="4F6D68FE"/>
    <w:rsid w:val="4FB4573D"/>
    <w:rsid w:val="51C2424F"/>
    <w:rsid w:val="51F036E8"/>
    <w:rsid w:val="523A6099"/>
    <w:rsid w:val="52632ED3"/>
    <w:rsid w:val="54CC4529"/>
    <w:rsid w:val="558126BF"/>
    <w:rsid w:val="55B6388E"/>
    <w:rsid w:val="567D4343"/>
    <w:rsid w:val="56B10AC5"/>
    <w:rsid w:val="571F790C"/>
    <w:rsid w:val="583F2B0D"/>
    <w:rsid w:val="5B3D2E29"/>
    <w:rsid w:val="5CC74E44"/>
    <w:rsid w:val="5DBE3403"/>
    <w:rsid w:val="5FFD429C"/>
    <w:rsid w:val="608948CA"/>
    <w:rsid w:val="64F65E32"/>
    <w:rsid w:val="65D326AB"/>
    <w:rsid w:val="665F0B31"/>
    <w:rsid w:val="68010EDA"/>
    <w:rsid w:val="68165519"/>
    <w:rsid w:val="68AD264C"/>
    <w:rsid w:val="69471C37"/>
    <w:rsid w:val="6D325E85"/>
    <w:rsid w:val="6DC05585"/>
    <w:rsid w:val="6DE534A6"/>
    <w:rsid w:val="6EBA0A6A"/>
    <w:rsid w:val="6EE1094D"/>
    <w:rsid w:val="6F0626CC"/>
    <w:rsid w:val="70BE5E11"/>
    <w:rsid w:val="70C502DC"/>
    <w:rsid w:val="71A654FB"/>
    <w:rsid w:val="73A44D6C"/>
    <w:rsid w:val="74920714"/>
    <w:rsid w:val="77191EC5"/>
    <w:rsid w:val="780920D3"/>
    <w:rsid w:val="79546AAB"/>
    <w:rsid w:val="7A823105"/>
    <w:rsid w:val="7BC97711"/>
    <w:rsid w:val="7D265A63"/>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259</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2019-02-20T06:14:52Z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