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r>
        <w:rPr>
          <w:rFonts w:hint="eastAsia"/>
          <w:lang w:eastAsia="zh-CN"/>
        </w:rPr>
        <w:t>第十章</w:t>
      </w:r>
      <w:r>
        <w:rPr>
          <w:rFonts w:hint="eastAsia"/>
        </w:rPr>
        <w:t>民政工作与社会工作</w:t>
      </w:r>
    </w:p>
    <w:p>
      <w:pPr>
        <w:rPr>
          <w:rFonts w:hint="eastAsia"/>
        </w:rPr>
      </w:pPr>
    </w:p>
    <w:p>
      <w:pPr>
        <w:rPr>
          <w:rFonts w:hint="eastAsia"/>
        </w:rPr>
      </w:pPr>
      <w:r>
        <w:rPr>
          <w:rFonts w:hint="eastAsia"/>
        </w:rPr>
        <w:t>　　名词解释</w:t>
      </w:r>
    </w:p>
    <w:p>
      <w:pPr>
        <w:rPr>
          <w:rFonts w:hint="eastAsia"/>
        </w:rPr>
      </w:pPr>
    </w:p>
    <w:p>
      <w:pPr>
        <w:rPr>
          <w:rFonts w:hint="eastAsia"/>
        </w:rPr>
      </w:pPr>
      <w:r>
        <w:rPr>
          <w:rFonts w:hint="eastAsia"/>
        </w:rPr>
        <w:t>　　l 中国社会工作的“民政模式”：中国社会工作的发展在很大程度上是由政府用行政手段推动的，这在民政工作中尤其突出，于是就形成了一种较为特殊的社会工作运作模式，被称为社会工作的“民政模式”。</w:t>
      </w:r>
    </w:p>
    <w:p>
      <w:pPr>
        <w:rPr>
          <w:rFonts w:hint="eastAsia"/>
        </w:rPr>
      </w:pPr>
    </w:p>
    <w:p>
      <w:pPr>
        <w:rPr>
          <w:rFonts w:hint="eastAsia"/>
        </w:rPr>
      </w:pPr>
      <w:r>
        <w:rPr>
          <w:rFonts w:hint="eastAsia"/>
        </w:rPr>
        <w:t>　　问题</w:t>
      </w:r>
    </w:p>
    <w:p>
      <w:pPr>
        <w:rPr>
          <w:rFonts w:hint="eastAsia"/>
        </w:rPr>
      </w:pPr>
    </w:p>
    <w:p>
      <w:pPr>
        <w:rPr>
          <w:rFonts w:hint="eastAsia"/>
        </w:rPr>
      </w:pPr>
      <w:r>
        <w:rPr>
          <w:rFonts w:hint="eastAsia"/>
        </w:rPr>
        <w:t>　　1. 民政工作的社会功能是什么?</w:t>
      </w:r>
    </w:p>
    <w:p>
      <w:pPr>
        <w:rPr>
          <w:rFonts w:hint="eastAsia"/>
        </w:rPr>
      </w:pPr>
    </w:p>
    <w:p>
      <w:pPr>
        <w:rPr>
          <w:rFonts w:hint="eastAsia"/>
        </w:rPr>
      </w:pPr>
      <w:r>
        <w:rPr>
          <w:rFonts w:hint="eastAsia"/>
        </w:rPr>
        <w:t>　　a) 保障人民的基本权利，实现社会的民主进步。</w:t>
      </w:r>
    </w:p>
    <w:p>
      <w:pPr>
        <w:rPr>
          <w:rFonts w:hint="eastAsia"/>
        </w:rPr>
      </w:pPr>
    </w:p>
    <w:p>
      <w:pPr>
        <w:rPr>
          <w:rFonts w:hint="eastAsia"/>
        </w:rPr>
      </w:pPr>
      <w:r>
        <w:rPr>
          <w:rFonts w:hint="eastAsia"/>
        </w:rPr>
        <w:t>　　b) 广泛提供社会服务，保证改革顺利进行。</w:t>
      </w:r>
    </w:p>
    <w:p>
      <w:pPr>
        <w:rPr>
          <w:rFonts w:hint="eastAsia"/>
        </w:rPr>
      </w:pPr>
    </w:p>
    <w:p>
      <w:pPr>
        <w:rPr>
          <w:rFonts w:hint="eastAsia"/>
        </w:rPr>
      </w:pPr>
      <w:r>
        <w:rPr>
          <w:rFonts w:hint="eastAsia"/>
        </w:rPr>
        <w:t>　　c) 实施社会行政管理，促进社会良性运行。</w:t>
      </w:r>
    </w:p>
    <w:bookmarkEnd w:id="0"/>
    <w:p>
      <w:pPr>
        <w:rPr>
          <w:rFonts w:hint="eastAsia"/>
        </w:rPr>
      </w:pPr>
    </w:p>
    <w:p>
      <w:pPr>
        <w:rPr>
          <w:rFonts w:hint="eastAsia"/>
        </w:rPr>
      </w:pPr>
      <w:r>
        <w:rPr>
          <w:rFonts w:hint="eastAsia"/>
        </w:rPr>
        <w:t>　　d) 协调军政、军民关系，促进巩固国防建设。</w:t>
      </w:r>
    </w:p>
    <w:p>
      <w:pPr>
        <w:rPr>
          <w:rFonts w:hint="eastAsia"/>
        </w:rPr>
      </w:pPr>
    </w:p>
    <w:p>
      <w:pPr>
        <w:rPr>
          <w:rFonts w:hint="eastAsia"/>
        </w:rPr>
      </w:pPr>
      <w:r>
        <w:rPr>
          <w:rFonts w:hint="eastAsia"/>
        </w:rPr>
        <w:t>　　2. 民政部门社会工作的主要内容是什么?</w:t>
      </w:r>
    </w:p>
    <w:p>
      <w:pPr>
        <w:rPr>
          <w:rFonts w:hint="eastAsia"/>
        </w:rPr>
      </w:pPr>
    </w:p>
    <w:p>
      <w:pPr>
        <w:rPr>
          <w:rFonts w:hint="eastAsia"/>
        </w:rPr>
      </w:pPr>
      <w:r>
        <w:rPr>
          <w:rFonts w:hint="eastAsia"/>
        </w:rPr>
        <w:t>　　a) 社会福利服务：社会福利事业、社会福利企业、城市社区服务。</w:t>
      </w:r>
    </w:p>
    <w:p>
      <w:pPr>
        <w:rPr>
          <w:rFonts w:hint="eastAsia"/>
        </w:rPr>
      </w:pPr>
    </w:p>
    <w:p>
      <w:pPr>
        <w:rPr>
          <w:rFonts w:hint="eastAsia"/>
        </w:rPr>
      </w:pPr>
      <w:r>
        <w:rPr>
          <w:rFonts w:hint="eastAsia"/>
        </w:rPr>
        <w:t>　　b) 救灾救济：救灾、五保、扶贫、社会救济。</w:t>
      </w:r>
    </w:p>
    <w:p>
      <w:pPr>
        <w:rPr>
          <w:rFonts w:hint="eastAsia"/>
        </w:rPr>
      </w:pPr>
    </w:p>
    <w:p>
      <w:pPr>
        <w:rPr>
          <w:rFonts w:hint="eastAsia"/>
        </w:rPr>
      </w:pPr>
      <w:r>
        <w:rPr>
          <w:rFonts w:hint="eastAsia"/>
        </w:rPr>
        <w:t>　　c) 优抚安置</w:t>
      </w:r>
    </w:p>
    <w:p>
      <w:pPr>
        <w:rPr>
          <w:rFonts w:hint="eastAsia"/>
        </w:rPr>
      </w:pPr>
    </w:p>
    <w:p>
      <w:pPr>
        <w:rPr>
          <w:rFonts w:hint="eastAsia"/>
        </w:rPr>
      </w:pPr>
      <w:r>
        <w:rPr>
          <w:rFonts w:hint="eastAsia"/>
        </w:rPr>
        <w:t>　　d) 城市居民的最低生活保障线制度。</w:t>
      </w:r>
    </w:p>
    <w:p>
      <w:pPr>
        <w:rPr>
          <w:rFonts w:hint="eastAsia"/>
        </w:rPr>
      </w:pPr>
    </w:p>
    <w:p>
      <w:pPr>
        <w:rPr>
          <w:rFonts w:hint="eastAsia"/>
        </w:rPr>
      </w:pPr>
      <w:r>
        <w:rPr>
          <w:rFonts w:hint="eastAsia"/>
        </w:rPr>
        <w:t>　　e) 城市流浪乞讨人员的社会救助制度。</w:t>
      </w:r>
    </w:p>
    <w:p>
      <w:pPr>
        <w:rPr>
          <w:rFonts w:hint="eastAsia"/>
        </w:rPr>
      </w:pPr>
    </w:p>
    <w:p>
      <w:pPr>
        <w:rPr>
          <w:rFonts w:hint="eastAsia"/>
        </w:rPr>
      </w:pPr>
      <w:r>
        <w:rPr>
          <w:rFonts w:hint="eastAsia"/>
        </w:rPr>
        <w:t>　　3. 中国社会工作的“民政模式”的实施特点是什么?</w:t>
      </w:r>
    </w:p>
    <w:p>
      <w:pPr>
        <w:rPr>
          <w:rFonts w:hint="eastAsia"/>
        </w:rPr>
      </w:pPr>
    </w:p>
    <w:p>
      <w:pPr>
        <w:rPr>
          <w:rFonts w:hint="eastAsia"/>
        </w:rPr>
      </w:pPr>
      <w:r>
        <w:rPr>
          <w:rFonts w:hint="eastAsia"/>
        </w:rPr>
        <w:t>　　a) 民政部门有一个从中央到地方的行政网络和信息渠道。</w:t>
      </w:r>
    </w:p>
    <w:p>
      <w:pPr>
        <w:rPr>
          <w:rFonts w:hint="eastAsia"/>
        </w:rPr>
      </w:pPr>
    </w:p>
    <w:p>
      <w:pPr>
        <w:rPr>
          <w:rFonts w:hint="eastAsia"/>
        </w:rPr>
      </w:pPr>
      <w:r>
        <w:rPr>
          <w:rFonts w:hint="eastAsia"/>
        </w:rPr>
        <w:t>　　b) 关注基层以及社会弱势群体的问题是民政部门的职责所在。</w:t>
      </w:r>
    </w:p>
    <w:p>
      <w:pPr>
        <w:rPr>
          <w:rFonts w:hint="eastAsia"/>
        </w:rPr>
      </w:pPr>
    </w:p>
    <w:p>
      <w:pPr>
        <w:rPr>
          <w:rFonts w:hint="eastAsia"/>
        </w:rPr>
      </w:pPr>
      <w:r>
        <w:rPr>
          <w:rFonts w:hint="eastAsia"/>
        </w:rPr>
        <w:t>　　c) 民政部们能够通过自己的悉心网络渠道采集基层的信息、制定社会政策、小范围试点、以立法形式推广政策。</w:t>
      </w:r>
    </w:p>
    <w:p>
      <w:pPr>
        <w:rPr>
          <w:rFonts w:hint="eastAsia"/>
        </w:rPr>
      </w:pPr>
    </w:p>
    <w:p>
      <w:pPr>
        <w:rPr>
          <w:rFonts w:hint="eastAsia"/>
        </w:rPr>
      </w:pPr>
      <w:r>
        <w:rPr>
          <w:rFonts w:hint="eastAsia"/>
        </w:rPr>
        <w:t>　　d) 重要的社会政策的出台与实施需要民政部门与上、下级政府部门由下沟通协调。</w:t>
      </w:r>
    </w:p>
    <w:p>
      <w:pPr>
        <w:rPr>
          <w:rFonts w:hint="eastAsia"/>
        </w:rPr>
      </w:pPr>
    </w:p>
    <w:p>
      <w:pPr>
        <w:rPr>
          <w:rFonts w:hint="eastAsia"/>
        </w:rPr>
      </w:pPr>
      <w:r>
        <w:rPr>
          <w:rFonts w:hint="eastAsia"/>
        </w:rPr>
        <w:t>　　e) 民政部门与社区、社团关系密切。</w:t>
      </w:r>
    </w:p>
    <w:p>
      <w:pPr>
        <w:rPr>
          <w:rFonts w:hint="eastAsia"/>
        </w:rPr>
      </w:pPr>
    </w:p>
    <w:p>
      <w:pPr>
        <w:rPr>
          <w:rFonts w:hint="eastAsia"/>
        </w:rPr>
      </w:pPr>
      <w:r>
        <w:rPr>
          <w:rFonts w:hint="eastAsia"/>
        </w:rPr>
        <w:t>　　4. 中国社会工作为什么会表现出民政模式?</w:t>
      </w:r>
    </w:p>
    <w:p>
      <w:pPr>
        <w:rPr>
          <w:rFonts w:hint="eastAsia"/>
        </w:rPr>
      </w:pPr>
    </w:p>
    <w:p>
      <w:pPr>
        <w:rPr>
          <w:rFonts w:hint="eastAsia"/>
        </w:rPr>
      </w:pPr>
      <w:r>
        <w:rPr>
          <w:rFonts w:hint="eastAsia"/>
        </w:rPr>
        <w:t>　　l 中国社会工作的发展在很大程度上是由政府用行政手段推动的，这在民众工作中尤其突出，于是就形成了一种较为特殊的社会工作运作模式，被称为社会工作的“民政模式”。</w:t>
      </w:r>
    </w:p>
    <w:p>
      <w:pPr>
        <w:rPr>
          <w:rFonts w:hint="eastAsia"/>
        </w:rPr>
      </w:pPr>
    </w:p>
    <w:p>
      <w:pPr>
        <w:rPr>
          <w:rFonts w:hint="eastAsia"/>
        </w:rPr>
      </w:pPr>
      <w:r>
        <w:rPr>
          <w:rFonts w:hint="eastAsia"/>
        </w:rPr>
        <w:t>　　5. 你如何理解中国社会工作的民政模式。</w:t>
      </w:r>
    </w:p>
    <w:p>
      <w:pPr>
        <w:rPr>
          <w:rFonts w:hint="eastAsia"/>
        </w:rPr>
      </w:pPr>
    </w:p>
    <w:p>
      <w:pPr>
        <w:rPr>
          <w:rFonts w:hint="eastAsia"/>
        </w:rPr>
      </w:pPr>
      <w:r>
        <w:rPr>
          <w:rFonts w:hint="eastAsia"/>
        </w:rPr>
        <w:t>　　l 中国社会工作的发展很大程度上是由政府用行政手段推动的，这在民政工作中尤为突出，于是就形成了一种较为特殊的社会工作运作模式，我们称之为社会工作的“民政模式”这种模式包括以下几个特点：</w:t>
      </w:r>
    </w:p>
    <w:p>
      <w:pPr>
        <w:rPr>
          <w:rFonts w:hint="eastAsia"/>
        </w:rPr>
      </w:pPr>
    </w:p>
    <w:p>
      <w:pPr>
        <w:rPr>
          <w:rFonts w:hint="eastAsia"/>
        </w:rPr>
      </w:pPr>
      <w:r>
        <w:rPr>
          <w:rFonts w:hint="eastAsia"/>
        </w:rPr>
        <w:t>　　a) 民政部门有一个从中央、省(自治区、直辖市)、地区(自治州、地级市)、县(自治县、县级市)、乡镇(街道)直至村、居民委员会的遍布全国的行政网络和从上到下或从下到上的信息渠道。</w:t>
      </w:r>
    </w:p>
    <w:p>
      <w:pPr>
        <w:rPr>
          <w:rFonts w:hint="eastAsia"/>
        </w:rPr>
      </w:pPr>
    </w:p>
    <w:p>
      <w:pPr>
        <w:rPr>
          <w:rFonts w:hint="eastAsia"/>
        </w:rPr>
      </w:pPr>
      <w:r>
        <w:rPr>
          <w:rFonts w:hint="eastAsia"/>
        </w:rPr>
        <w:t>　　b) 建国以来，民政系统由于其职责所在，对于负面的社会状况关注尤甚，与基层、社会贫弱群体也有着一种特殊的联系。</w:t>
      </w:r>
    </w:p>
    <w:p>
      <w:pPr>
        <w:rPr>
          <w:rFonts w:hint="eastAsia"/>
        </w:rPr>
      </w:pPr>
    </w:p>
    <w:p>
      <w:pPr>
        <w:rPr>
          <w:rFonts w:hint="eastAsia"/>
        </w:rPr>
      </w:pPr>
      <w:r>
        <w:rPr>
          <w:rFonts w:hint="eastAsia"/>
        </w:rPr>
        <w:t>　　c) 改革以来，中国进入经济转轨、社会转型的剧烈变化时期，民政部门面临的社会问题也剧增。</w:t>
      </w:r>
    </w:p>
    <w:p>
      <w:pPr>
        <w:rPr>
          <w:rFonts w:hint="eastAsia"/>
        </w:rPr>
      </w:pPr>
    </w:p>
    <w:p>
      <w:pPr>
        <w:rPr>
          <w:rFonts w:hint="eastAsia"/>
        </w:rPr>
      </w:pPr>
      <w:r>
        <w:rPr>
          <w:rFonts w:hint="eastAsia"/>
        </w:rPr>
        <w:t>　　d) 民政部门各项重大的改革措施和社会政策的出台，要经过党中央、国务院或全国人大的批准，同时也要依靠各部门和各级政府的支持。</w:t>
      </w:r>
    </w:p>
    <w:p>
      <w:pPr>
        <w:rPr>
          <w:rFonts w:hint="eastAsia"/>
        </w:rPr>
      </w:pPr>
    </w:p>
    <w:p>
      <w:pPr>
        <w:rPr>
          <w:rFonts w:hint="eastAsia"/>
        </w:rPr>
      </w:pPr>
      <w:r>
        <w:rPr>
          <w:rFonts w:hint="eastAsia"/>
        </w:rPr>
        <w:t>　　e) 基层政权和群众自治组织建设是民政部门的职责之一，因此，它与基层社区有着天然联系。</w:t>
      </w:r>
    </w:p>
    <w:p>
      <w:pPr>
        <w:rPr>
          <w:rFonts w:hint="eastAsia"/>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B4FC3"/>
    <w:rsid w:val="00453FEE"/>
    <w:rsid w:val="00C147B1"/>
    <w:rsid w:val="06780364"/>
    <w:rsid w:val="069C0117"/>
    <w:rsid w:val="08AA2A9F"/>
    <w:rsid w:val="0E4A52DD"/>
    <w:rsid w:val="0F4D7A9E"/>
    <w:rsid w:val="102B2050"/>
    <w:rsid w:val="1263777B"/>
    <w:rsid w:val="12E86978"/>
    <w:rsid w:val="13C805F1"/>
    <w:rsid w:val="15841674"/>
    <w:rsid w:val="169D5A32"/>
    <w:rsid w:val="18012DA4"/>
    <w:rsid w:val="199C0FDE"/>
    <w:rsid w:val="1B1E53B4"/>
    <w:rsid w:val="1D6D6DAE"/>
    <w:rsid w:val="1F982663"/>
    <w:rsid w:val="21A84665"/>
    <w:rsid w:val="24FD6D17"/>
    <w:rsid w:val="2A6546BE"/>
    <w:rsid w:val="2F925CC0"/>
    <w:rsid w:val="30467F4B"/>
    <w:rsid w:val="35E82086"/>
    <w:rsid w:val="3D595C3F"/>
    <w:rsid w:val="3EAE46D0"/>
    <w:rsid w:val="412C3C9F"/>
    <w:rsid w:val="419104F8"/>
    <w:rsid w:val="4357464D"/>
    <w:rsid w:val="43670203"/>
    <w:rsid w:val="4AD778A6"/>
    <w:rsid w:val="4C616728"/>
    <w:rsid w:val="4F31238B"/>
    <w:rsid w:val="50816A58"/>
    <w:rsid w:val="50C00050"/>
    <w:rsid w:val="50D40A8D"/>
    <w:rsid w:val="598B4FC3"/>
    <w:rsid w:val="5BAC521C"/>
    <w:rsid w:val="5F842C44"/>
    <w:rsid w:val="66482736"/>
    <w:rsid w:val="68056CCC"/>
    <w:rsid w:val="692C6796"/>
    <w:rsid w:val="6CAD2681"/>
    <w:rsid w:val="6CEF5E81"/>
    <w:rsid w:val="6D535020"/>
    <w:rsid w:val="6E272EBE"/>
    <w:rsid w:val="70927C9A"/>
    <w:rsid w:val="712D0936"/>
    <w:rsid w:val="71626008"/>
    <w:rsid w:val="71866B62"/>
    <w:rsid w:val="723F5583"/>
    <w:rsid w:val="76880B53"/>
    <w:rsid w:val="7D05555F"/>
    <w:rsid w:val="7E5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11</TotalTime>
  <ScaleCrop>false</ScaleCrop>
  <LinksUpToDate>false</LinksUpToDate>
  <CharactersWithSpaces>0</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2018-11-15T02:41:00Z</dcterms:created>
  <dc:creator>Administrator</dc:creator>
  <cp:lastModifiedBy>Administrator</cp:lastModifiedBy>
  <dcterms:modified xsi:type="dcterms:W3CDTF">2018-11-17T07:42:57Z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y fmtid="{D5CDD505-2E9C-101B-9397-08002B2CF9AE}" pid="3" name="KSORubyTemplateID" linkTarget="0">
    <vt:lpwstr>6</vt:lpwstr>
  </property>
</Properties>
</file>