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中国动漫产业的经济学思考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中国动漫产业的经济学思考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bookmarkStart w:id="0" w:name="_GoBack"/>
      <w:r>
        <w:rPr>
          <w:rFonts w:hint="default" w:ascii="Arial" w:hAnsi="Arial" w:cs="Arial"/>
          <w:i w:val="0"/>
          <w:caps w:val="0"/>
          <w:color w:val="444444"/>
          <w:spacing w:val="0"/>
          <w:sz w:val="21"/>
          <w:szCs w:val="21"/>
          <w:bdr w:val="none" w:color="auto" w:sz="0" w:space="0"/>
          <w:shd w:val="clear" w:fill="FFFFFF"/>
        </w:rPr>
        <w:t>摘要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动漫产业，作为21世纪最具潜力的朝阳产业，如今越来越多地受到各方的关注和重视。美国、日本以及韩国凭借其自身优势，占领了全球动漫产业领域的三甲位置。近年来，在国家政策支持、国内市场的开拓等有利因素的推动下，中国动漫产业迎来了发展的新时期。但目前来看，我国的动漫产业还处于发展的初级阶段，存在许多不足之处。产业链不完善、人才资源结构性短缺、国内需求流失等问题严重阻碍着中国动漫产业的发展。本文从经济学的角度分析了世界动漫产业发展的概况，探析了中国动漫产业的现状及存在问题，并在此基础上借鉴动漫发达国家的成功经验，提出适合我国动漫产业的发展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关键词：动漫产业，经济学，需求，供给</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ABSTRACT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Animation  industry  has  been  being  paid  more  and  more  attention  by  all  walks  of  life  as  the  most  potential  industry in  21st  century.  America,  Japan  and  Korea  are  the  three  leading  countries  in  animation  industry  with  their  own  advantages. In  the  resent  several years, animation  industry  in  China  has  reached  his arms  to  a  new developing  period  with  the  help  of  regulations  of  our  country  and opening  up  of  domestic  market  and  other  favorable  elements. However, from  what  we  can  see  nowadays, the  animation  industry  in  our  country still  in  the  developing  period, which  has  many  things  to  be  modified. Obstructions  that  hold  back  the  development  of  animation  industry  in China  include  many  problems, such  as  imperfection  of  Industry  chain, a structural  shortage  of  talent  resources  and  the  loss  of  domestic demand. This  thesis  analyzes  the  general  situations  of  promotion  of animation  industry  around  the  world  from  the  economic  aspect, exploring  and analyzing  present  situation  and  existing  problems  of  animation  industry  in  China. Take  those  what  have  been  mentioned  above  as foundation  to  draw  on  successful  experience  of  developed  countries  and  bring  up  some  development  countermeasures  that  can  help  to improve  animation  industry  in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Key words: animation industry, economics, demand, supply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中文摘要 - 1 -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ABSTRACT - 2 -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引言 - 4 -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1.动漫产业概述 - 5 -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1.1动漫产业的界定 - 5 -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1.2动漫产业的特点 - 5 -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1.2.1高投入、高利润、高风险性 - 5 -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1.2.2与科技结合紧密，对人才需求量大且要求高 - 5 -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1.2.3衍生产品多，营销周期长 - 5 -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1.3全球动漫产业的发展格局 - 6 -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2.中国动漫产业的研究现状 - 7 -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3.从经济学角度分析中国动漫产业的现状及存在问题 - 8 -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3.1需求方面 - 8 -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3.1.1中国动漫产业在国内需求巨大 - 8 -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3.1.2国外动漫产品入侵，消费群定位误区，使得国内需求流失 - 8 -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3.2供给方面 - 9 -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3.2.1国家大力扶持，为动漫产业市场的供给提供保障 - 9 -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3.2.2产业链断裂，衍生产品供给不足 - 10 -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3.2.3人才资源存在结构性短缺 - 11 -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4.中国动漫产业的发展对策 - 12 -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4.1准确定位消费群体，实行动漫市场细分化，激发国内潜在需求 - 12 -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4.2完善我国动漫产业链，开拓供给市场 - 12 -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4.3调整动漫人才结构，提高动漫生产技术水平 - 13 -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参考文献 - 14 -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致  谢 - 15 -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69C0117"/>
    <w:rsid w:val="08AA2A9F"/>
    <w:rsid w:val="0E4A52DD"/>
    <w:rsid w:val="102B2050"/>
    <w:rsid w:val="1263777B"/>
    <w:rsid w:val="13C805F1"/>
    <w:rsid w:val="15841674"/>
    <w:rsid w:val="169D5A32"/>
    <w:rsid w:val="18012DA4"/>
    <w:rsid w:val="199C0FDE"/>
    <w:rsid w:val="1B1E53B4"/>
    <w:rsid w:val="1D6D6DAE"/>
    <w:rsid w:val="1F982663"/>
    <w:rsid w:val="21A84665"/>
    <w:rsid w:val="2A6546BE"/>
    <w:rsid w:val="2F925CC0"/>
    <w:rsid w:val="35E82086"/>
    <w:rsid w:val="3D595C3F"/>
    <w:rsid w:val="419104F8"/>
    <w:rsid w:val="4357464D"/>
    <w:rsid w:val="4AD778A6"/>
    <w:rsid w:val="4C616728"/>
    <w:rsid w:val="50C00050"/>
    <w:rsid w:val="50D40A8D"/>
    <w:rsid w:val="598B4FC3"/>
    <w:rsid w:val="5BAC521C"/>
    <w:rsid w:val="66482736"/>
    <w:rsid w:val="68056CCC"/>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2018-11-17T06:52:20Z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