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ascii="Arial" w:hAnsi="Arial" w:cs="Arial"/>
          <w:b w:val="0"/>
          <w:i w:val="0"/>
          <w:caps w:val="0"/>
          <w:color w:val="444444"/>
          <w:spacing w:val="0"/>
          <w:sz w:val="21"/>
          <w:szCs w:val="21"/>
        </w:rPr>
      </w:pPr>
      <w:bookmarkStart w:id="0" w:name="_GoBack"/>
      <w:r>
        <w:rPr>
          <w:rStyle w:val="5"/>
          <w:rFonts w:hint="default" w:ascii="Arial" w:hAnsi="Arial" w:cs="Arial"/>
          <w:i w:val="0"/>
          <w:caps w:val="0"/>
          <w:color w:val="444444"/>
          <w:spacing w:val="0"/>
          <w:sz w:val="21"/>
          <w:szCs w:val="21"/>
          <w:bdr w:val="none" w:color="auto" w:sz="0" w:space="0"/>
          <w:shd w:val="clear" w:fill="FFFFFF"/>
        </w:rPr>
        <w:t>58、党的三大优良作风。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(1) 理论和实际相结合的作风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(2) 和人民群众紧密联系在一起的作风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(3) 自我批评的作风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59.简述如何统筹城乡的发展。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答：统筹城乡的发展是科学发展观的根本方法之一。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具体而言就是要更加注重农村和发展，解决好“三农”问题，坚决贯彻工业反哺农业、城市支持农村的方针，逐步改变城乡二元经济结构，逐步缩小城乡发展差距，实现农村经济社会全面发展，实行以城带乡、以工促农、城乡互动、协调发展，实现农业和农村经济的可持续发展。全面实现我国市场经济各要素之间的良性互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60.简述如何统筹人与自然和谐发展。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答：统筹人与自然和谐发展是科学发展观的根本方法之一。在目前经济发展过程中，要高度重视资源和生态环境问题，处理好经济建设、人口增长与资源利用、生态环境保护的关系，增强可持续发展的能力，推动整个社会走上生产发展、生活富裕、生态良好的文明发展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61.建国以来我们对社会主义发展阶段认识上的主要教训是什么?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答：(1)对中国的国情缺乏全面的了解;(2)错误地提出了“以阶级斗争为纲的口号”，忽视发展生产力;(3)制定的政策超越了社会主义的初级阶段。</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62.为什么说坚持一个中国的原则，是发展两岸关系和实现和平统一的基础?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答：坚持一个中国的原则，是发展两岸关系和实现和平统一的基础，这是因为：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(1)一个中国具有不可动摇的事实和法理基础。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(2)一个中国是国际社会所公认的事实和原则。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(3)一个中国原则是两岸关系及亚太地区和平与稳定的基础。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论述题;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1.构建社会主义和谐社会的实践意义是什么?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答：构建社会主义和谐社会的实践意义主要表现在：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(1)适时地对构建社会主义和谐社会做出科学部署，有利于我们全面推进中国特色社会主义事业。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(2)切实做好构建社会主义和谐社会的各项工作，有利于充分调动社会各方面的积极性，确保实现全面建设小康社会的目标。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(3)把构建社会主义和谐社会的各项任务落到实处，有利于进一步解决好人民群众最关心、最直接、最现实的利益问题，实现好、维护好、发展好最广大人民的根本利益。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(4)社会和谐是应对外部挑战的重要条件，保持国内安定和谐的社会政治局面，有利于增强民族凝聚力和抵御各种风险的能力，更好地维护国家主权、安全和科学发展的各方面需要。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2.十七大提出的关于构建社会主义和谐社会的目标任务是什么?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答：党的十七大提出的关于构建社会主义和谐社会的目标任务是：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(1)现代国民教育体系更加完善，终身教育体系基本形成，全民受教育程度和创新人才培养水平明显提高;(2)社会就业更加充分;(3)覆盖城乡居民的社会保障体系基本建立，人人享有基本生活保障;(4)合理有序的收入分配格局基本形成，中等收入者占多数，绝对贫困现象基本消除;(5)人人享有基本医疗卫生服务;(6)社会管理体系更加健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3什么说科学发展观是我国经济发展的重要指导方针和发展中国特色社会主义必须长期坚持的重大战略思想?P48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科学发展观针对我国发展过程中一些领域和和出现的发展不够平衡问题，着眼于实现社会经济又快又好发展，进一步提出了解决城乡、区域社会经济发展的正确方向，是我国社会发展的重要指导方针。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科学发展观从整体布局出发，对发展中国特色社会主义具有长远的指导意义。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总之科学发展观，与马列主义、毛泽东思想、邓小平理论、三个代表思想一脉相承，是发展中国特色社会主义必须坚持和贯彻的重大战略思想。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4、为什么说解放思想、实事求是推动了改革开放的伟大实践?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⑴我国社会主义现代化建设和全面的改革开放的实践，需要我们重新审视长期形成的传统观念，从不合乎社会客观规律的条条框框中解放出来;⑵党的解放思想、实事求是思想路线的重新确立，使我们用实践来检验理论，敢于坚持符合实际的理论，⑶党的解放思想、实事求是思想路线的重新确立，使我们对一系列事关社会主义长远发展的重要问题进行大胆的更新和突破，⑷党的解放思想、实事求是思想路线的重新确立，使我们在现代化建设实践中的若干重大问题上既坚持解放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5、简述解放思想、实事求是、与时俱进的辩证统一关系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(1)解放思想是实事求是、与时俱进的前提和条件;(2)实事求是是解放思想、与时俱进的根据和目的;(3)解放思想、与时俱进和实事求是是相互包含、相互依存的;(4)解放思想、实事求是、与时俱进的探索永无止境。</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8AA2A9F"/>
    <w:rsid w:val="1263777B"/>
    <w:rsid w:val="13C805F1"/>
    <w:rsid w:val="18012DA4"/>
    <w:rsid w:val="1B1E53B4"/>
    <w:rsid w:val="1F982663"/>
    <w:rsid w:val="2A6546BE"/>
    <w:rsid w:val="35E82086"/>
    <w:rsid w:val="3D595C3F"/>
    <w:rsid w:val="419104F8"/>
    <w:rsid w:val="4357464D"/>
    <w:rsid w:val="4C616728"/>
    <w:rsid w:val="50D40A8D"/>
    <w:rsid w:val="598B4FC3"/>
    <w:rsid w:val="66482736"/>
    <w:rsid w:val="692C6796"/>
    <w:rsid w:val="6CEF5E81"/>
    <w:rsid w:val="6D535020"/>
    <w:rsid w:val="70927C9A"/>
    <w:rsid w:val="712D0936"/>
    <w:rsid w:val="71626008"/>
    <w:rsid w:val="71866B62"/>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2018-11-16T07:24:51Z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KSORubyTemplateID" linkTarget="0">
    <vt:lpwstr>6</vt:lpwstr>
  </property>
</Properties>
</file>