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ascii="Arial" w:hAnsi="Arial" w:cs="Arial"/>
          <w:b w:val="0"/>
          <w:i w:val="0"/>
          <w:caps w:val="0"/>
          <w:color w:val="444444"/>
          <w:spacing w:val="0"/>
          <w:sz w:val="21"/>
          <w:szCs w:val="21"/>
        </w:rPr>
      </w:pPr>
      <w:bookmarkStart w:id="0" w:name="_GoBack"/>
      <w:r>
        <w:rPr>
          <w:rStyle w:val="5"/>
          <w:rFonts w:hint="default" w:ascii="Arial" w:hAnsi="Arial" w:cs="Arial"/>
          <w:i w:val="0"/>
          <w:caps w:val="0"/>
          <w:color w:val="444444"/>
          <w:spacing w:val="0"/>
          <w:sz w:val="21"/>
          <w:szCs w:val="21"/>
          <w:bdr w:val="none" w:color="auto" w:sz="0" w:space="0"/>
          <w:shd w:val="clear" w:fill="FFFFFF"/>
        </w:rPr>
        <w:t>26、.简述我国社会主义初级阶段的基本特征。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答：社会主义初级阶段生产力不发达。这种不发达，既表现在生产力上，也表现在生产关系和上层建筑上，归根到底，生产力的落后是最基本的特征。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27、.简述我国处于社会主义初级阶段这一论断的含义。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第一，我国已经进入了社会主义社会。我们必须坚持而不能离开社会主义。第二，我国的社会主义还处在初级阶段，必须从这个实际出发，不能超越这个阶段。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28.简述社会主义初级阶段的主要矛盾。</w:t>
      </w:r>
      <w:r>
        <w:rPr>
          <w:rFonts w:hint="default" w:ascii="Arial" w:hAnsi="Arial" w:cs="Arial"/>
          <w:b w:val="0"/>
          <w:i w:val="0"/>
          <w:caps w:val="0"/>
          <w:color w:val="444444"/>
          <w:spacing w:val="0"/>
          <w:sz w:val="21"/>
          <w:szCs w:val="21"/>
          <w:bdr w:val="none" w:color="auto" w:sz="0" w:space="0"/>
          <w:shd w:val="clear" w:fill="FFFFFF"/>
        </w:rPr>
        <w:t>在我国社会主义初级阶段，社会的主要矛盾是人民日益增长的物质文化需要同落后的社会生产之间的矛盾。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29、.简述党在社会主义初级阶段的基本路线?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领导和团结全国各族人民，以经济建设为中心，坚持四项基本原则，坚持改革开放，自力更生，艰苦创业，为把我国建设成为富强、民主、文明的社会主义国家而奋斗。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30、.简述四项基本原则的含义?⑴坚持社会主义道路</w:t>
      </w:r>
      <w:r>
        <w:rPr>
          <w:rFonts w:hint="default" w:ascii="Arial" w:hAnsi="Arial" w:cs="Arial"/>
          <w:b w:val="0"/>
          <w:i w:val="0"/>
          <w:caps w:val="0"/>
          <w:color w:val="444444"/>
          <w:spacing w:val="0"/>
          <w:sz w:val="21"/>
          <w:szCs w:val="21"/>
          <w:bdr w:val="none" w:color="auto" w:sz="0" w:space="0"/>
          <w:shd w:val="clear" w:fill="FFFFFF"/>
        </w:rPr>
        <w:t>。⑵坚持人民民主专政，。⑶坚持共产党的领导，。。⑷坚持马克思列宁主义、毛泽东思想。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30、述邓小平关于我国经济建设“三步走”的战略设想。</w:t>
      </w:r>
      <w:r>
        <w:rPr>
          <w:rFonts w:hint="default" w:ascii="Arial" w:hAnsi="Arial" w:cs="Arial"/>
          <w:b w:val="0"/>
          <w:i w:val="0"/>
          <w:caps w:val="0"/>
          <w:color w:val="444444"/>
          <w:spacing w:val="0"/>
          <w:sz w:val="21"/>
          <w:szCs w:val="21"/>
          <w:bdr w:val="none" w:color="auto" w:sz="0" w:space="0"/>
          <w:shd w:val="clear" w:fill="FFFFFF"/>
        </w:rPr>
        <w:t>第一步，实现国民生产总值比1980年翻一番，解决人民的温饱问题;第二步，到20世纪末，使国民生产总值再增长一倍，人民生活达到小康水平;⑷第三步，到21世纪中叶，人均国民生产总值达到中等发达国家水平，人民生活比较富裕，基本实现现代化</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31、述党的十五大“新三步走”战略。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1\第一个十年实现国民生产总值比2000年翻一番，使人民的小康生活更加富裕，形成比较完善的社会主义市场经济体制。2\、再经过十年的努力，到建党一百年时，使国民经济更加发展，各项制度更加完善;3\、到世纪中叶建国一百年时，基本实现现代化，建成富强、民主、文明的社会主义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32、简述“三农”的重要地位。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农业是国民经济的基础，农村稳定是整个社会稳定的基础，农民问题始终是我国革命、建设、改革的根本问题。。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33、什么是可持续发展战略?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可持续发展，是指既满足当代人的需求又不削弱子孙后代满足其需求能力的发展。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怎样正确理解改革、发展和稳定的相互关系?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答：改革、发展和稳定三者之间，有着相互依存、互为条件的辩证关系：(1)发展是目的。(2)改革是动力。(3)稳定是前提。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34、.简述“三个有利于”标准。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答：是指“是否有利于发展社会主义社会的生产力，是否有利于增强社会主义国家的综合国力，是否有利于提高人民的生活水平。”它是判断我们改革开放和各项工作得失成败的标准。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35、.简述社会主义市场经济理论的内涵。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答：(1)认为计划经济和市场经济它们都是经济手段。(2)把计划和市场作为调节经济的两种手段，(3)市场经济作为资源配置的一种方式本身不具有制度属性。(4)把发展市场经济与坚持社会主义基本制度有机结合起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8AA2A9F"/>
    <w:rsid w:val="1263777B"/>
    <w:rsid w:val="13C805F1"/>
    <w:rsid w:val="18012DA4"/>
    <w:rsid w:val="1B1E53B4"/>
    <w:rsid w:val="1F982663"/>
    <w:rsid w:val="2A6546BE"/>
    <w:rsid w:val="3D595C3F"/>
    <w:rsid w:val="419104F8"/>
    <w:rsid w:val="4357464D"/>
    <w:rsid w:val="4C616728"/>
    <w:rsid w:val="50D40A8D"/>
    <w:rsid w:val="598B4FC3"/>
    <w:rsid w:val="66482736"/>
    <w:rsid w:val="692C6796"/>
    <w:rsid w:val="6CEF5E81"/>
    <w:rsid w:val="6D535020"/>
    <w:rsid w:val="70927C9A"/>
    <w:rsid w:val="712D0936"/>
    <w:rsid w:val="71626008"/>
    <w:rsid w:val="7D05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2018-11-16T07:10:07Z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